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F3" w:rsidRDefault="002201F3">
      <w:pPr>
        <w:autoSpaceDE w:val="0"/>
        <w:autoSpaceDN w:val="0"/>
        <w:spacing w:after="76" w:line="220" w:lineRule="exact"/>
      </w:pPr>
      <w:bookmarkStart w:id="0" w:name="_GoBack"/>
      <w:bookmarkEnd w:id="0"/>
    </w:p>
    <w:p w:rsidR="002201F3" w:rsidRDefault="00E309D0">
      <w:pPr>
        <w:autoSpaceDE w:val="0"/>
        <w:autoSpaceDN w:val="0"/>
        <w:spacing w:after="0" w:line="226" w:lineRule="exact"/>
        <w:ind w:right="626"/>
        <w:jc w:val="right"/>
      </w:pPr>
      <w:r>
        <w:rPr>
          <w:rFonts w:ascii="Liberation Serif" w:eastAsia="Liberation Serif" w:hAnsi="Liberation Serif"/>
          <w:color w:val="000000"/>
          <w:w w:val="101"/>
          <w:sz w:val="20"/>
        </w:rPr>
        <w:t>Приложение  5</w:t>
      </w:r>
    </w:p>
    <w:p w:rsidR="002201F3" w:rsidRDefault="00E309D0">
      <w:pPr>
        <w:autoSpaceDE w:val="0"/>
        <w:autoSpaceDN w:val="0"/>
        <w:spacing w:before="40" w:after="0" w:line="226" w:lineRule="exact"/>
        <w:ind w:right="636"/>
        <w:jc w:val="right"/>
      </w:pPr>
      <w:r>
        <w:rPr>
          <w:rFonts w:ascii="Liberation Serif" w:eastAsia="Liberation Serif" w:hAnsi="Liberation Serif"/>
          <w:color w:val="000000"/>
          <w:w w:val="101"/>
          <w:sz w:val="20"/>
        </w:rPr>
        <w:t>к  Решению cельской Думы МО СП "Село Извольск"</w:t>
      </w:r>
    </w:p>
    <w:p w:rsidR="002201F3" w:rsidRDefault="00E309D0">
      <w:pPr>
        <w:autoSpaceDE w:val="0"/>
        <w:autoSpaceDN w:val="0"/>
        <w:spacing w:before="42" w:after="0" w:line="226" w:lineRule="exact"/>
        <w:ind w:right="628"/>
        <w:jc w:val="right"/>
      </w:pPr>
      <w:r>
        <w:rPr>
          <w:rFonts w:ascii="Liberation Serif" w:eastAsia="Liberation Serif" w:hAnsi="Liberation Serif"/>
          <w:color w:val="000000"/>
          <w:w w:val="101"/>
          <w:sz w:val="20"/>
        </w:rPr>
        <w:t>от 18.12.2024 г. № 62</w:t>
      </w:r>
    </w:p>
    <w:p w:rsidR="002201F3" w:rsidRDefault="00E309D0">
      <w:pPr>
        <w:autoSpaceDE w:val="0"/>
        <w:autoSpaceDN w:val="0"/>
        <w:spacing w:before="644" w:after="0" w:line="244" w:lineRule="exact"/>
        <w:ind w:right="576"/>
        <w:jc w:val="center"/>
      </w:pPr>
      <w:r>
        <w:rPr>
          <w:rFonts w:ascii="Liberation Serif" w:eastAsia="Liberation Serif" w:hAnsi="Liberation Serif"/>
          <w:b/>
          <w:color w:val="000000"/>
        </w:rPr>
        <w:t xml:space="preserve">Межбюджетные трансферты передаваемые бюджету  муниципального образования сельское поселение "Село Извольск" от других бюджетов бюджетной системы на 2024 год и на плановый </w:t>
      </w:r>
      <w:r>
        <w:rPr>
          <w:rFonts w:ascii="Liberation Serif" w:eastAsia="Liberation Serif" w:hAnsi="Liberation Serif"/>
          <w:b/>
          <w:color w:val="000000"/>
        </w:rPr>
        <w:t>период 2025 и 2026 годов</w:t>
      </w:r>
    </w:p>
    <w:p w:rsidR="002201F3" w:rsidRDefault="00E309D0">
      <w:pPr>
        <w:autoSpaceDE w:val="0"/>
        <w:autoSpaceDN w:val="0"/>
        <w:spacing w:before="306" w:after="14" w:line="226" w:lineRule="exact"/>
        <w:ind w:right="784"/>
        <w:jc w:val="right"/>
      </w:pPr>
      <w:r>
        <w:rPr>
          <w:rFonts w:ascii="Liberation Serif" w:eastAsia="Liberation Serif" w:hAnsi="Liberation Serif"/>
          <w:color w:val="000000"/>
          <w:w w:val="101"/>
          <w:sz w:val="20"/>
        </w:rPr>
        <w:t>(в рублях)</w:t>
      </w:r>
    </w:p>
    <w:tbl>
      <w:tblPr>
        <w:tblW w:w="0" w:type="auto"/>
        <w:tblInd w:w="14" w:type="dxa"/>
        <w:tblLayout w:type="fixed"/>
        <w:tblLook w:val="04A0" w:firstRow="1" w:lastRow="0" w:firstColumn="1" w:lastColumn="0" w:noHBand="0" w:noVBand="1"/>
      </w:tblPr>
      <w:tblGrid>
        <w:gridCol w:w="6178"/>
        <w:gridCol w:w="1242"/>
        <w:gridCol w:w="1240"/>
        <w:gridCol w:w="1242"/>
      </w:tblGrid>
      <w:tr w:rsidR="002201F3">
        <w:trPr>
          <w:trHeight w:hRule="exact" w:val="586"/>
        </w:trPr>
        <w:tc>
          <w:tcPr>
            <w:tcW w:w="6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74" w:after="0" w:line="22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20"/>
              </w:rPr>
              <w:t>Наименование вида межбюджетных трансфертов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74" w:after="0" w:line="22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20"/>
              </w:rPr>
              <w:t>2024 год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74" w:after="0" w:line="22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20"/>
              </w:rPr>
              <w:t>2025 год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74" w:after="0" w:line="226" w:lineRule="exact"/>
              <w:jc w:val="center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20"/>
              </w:rPr>
              <w:t>2026 год</w:t>
            </w:r>
          </w:p>
        </w:tc>
      </w:tr>
      <w:tr w:rsidR="002201F3">
        <w:trPr>
          <w:trHeight w:hRule="exact" w:val="268"/>
        </w:trPr>
        <w:tc>
          <w:tcPr>
            <w:tcW w:w="6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6" w:after="0" w:line="22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1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6" w:after="0" w:line="22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2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6" w:after="0" w:line="22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3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6" w:after="0" w:line="226" w:lineRule="exact"/>
              <w:jc w:val="center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4</w:t>
            </w:r>
          </w:p>
        </w:tc>
      </w:tr>
      <w:tr w:rsidR="002201F3">
        <w:trPr>
          <w:trHeight w:hRule="exact" w:val="268"/>
        </w:trPr>
        <w:tc>
          <w:tcPr>
            <w:tcW w:w="6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6" w:after="0" w:line="226" w:lineRule="exact"/>
              <w:ind w:left="10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20"/>
              </w:rPr>
              <w:t>Дотации бюджетам поселений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6" w:after="0" w:line="226" w:lineRule="exact"/>
              <w:ind w:left="144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20"/>
              </w:rPr>
              <w:t>2,471,296.00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6" w:after="0" w:line="226" w:lineRule="exact"/>
              <w:ind w:left="144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20"/>
              </w:rPr>
              <w:t>2,470,537.00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6" w:after="0" w:line="226" w:lineRule="exact"/>
              <w:ind w:left="144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20"/>
              </w:rPr>
              <w:t>2,470,537.00</w:t>
            </w:r>
          </w:p>
        </w:tc>
      </w:tr>
      <w:tr w:rsidR="002201F3">
        <w:trPr>
          <w:trHeight w:hRule="exact" w:val="266"/>
        </w:trPr>
        <w:tc>
          <w:tcPr>
            <w:tcW w:w="6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4" w:after="0" w:line="226" w:lineRule="exact"/>
              <w:ind w:left="10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в том числе: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2201F3"/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2201F3"/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2201F3"/>
        </w:tc>
      </w:tr>
      <w:tr w:rsidR="002201F3">
        <w:trPr>
          <w:trHeight w:hRule="exact" w:val="268"/>
        </w:trPr>
        <w:tc>
          <w:tcPr>
            <w:tcW w:w="6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6" w:after="0" w:line="226" w:lineRule="exact"/>
              <w:ind w:left="10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Дотации на выравнивание бюджетной обеспеченности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6" w:after="0" w:line="226" w:lineRule="exact"/>
              <w:ind w:left="144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2,471,296.00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6" w:after="0" w:line="226" w:lineRule="exact"/>
              <w:ind w:left="144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2,470,537.00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6" w:after="0" w:line="226" w:lineRule="exact"/>
              <w:ind w:left="144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2,470,537.00</w:t>
            </w:r>
          </w:p>
        </w:tc>
      </w:tr>
      <w:tr w:rsidR="002201F3">
        <w:trPr>
          <w:trHeight w:hRule="exact" w:val="268"/>
        </w:trPr>
        <w:tc>
          <w:tcPr>
            <w:tcW w:w="6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6" w:after="0" w:line="226" w:lineRule="exact"/>
              <w:ind w:left="10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20"/>
              </w:rPr>
              <w:t>Субсидии бюджетам поселений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6" w:after="0" w:line="226" w:lineRule="exact"/>
              <w:ind w:left="144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20"/>
              </w:rPr>
              <w:t>1,000,000.00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6" w:after="0" w:line="226" w:lineRule="exact"/>
              <w:ind w:left="298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20"/>
              </w:rPr>
              <w:t>679,042.36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6" w:after="0" w:line="226" w:lineRule="exact"/>
              <w:ind w:right="12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20"/>
              </w:rPr>
              <w:t>0.00</w:t>
            </w:r>
          </w:p>
        </w:tc>
      </w:tr>
      <w:tr w:rsidR="002201F3">
        <w:trPr>
          <w:trHeight w:hRule="exact" w:val="266"/>
        </w:trPr>
        <w:tc>
          <w:tcPr>
            <w:tcW w:w="6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4" w:after="0" w:line="226" w:lineRule="exact"/>
              <w:ind w:left="10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в том числе: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01F3" w:rsidRDefault="002201F3"/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01F3" w:rsidRDefault="002201F3"/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01F3" w:rsidRDefault="002201F3"/>
        </w:tc>
      </w:tr>
      <w:tr w:rsidR="002201F3">
        <w:trPr>
          <w:trHeight w:hRule="exact" w:val="804"/>
        </w:trPr>
        <w:tc>
          <w:tcPr>
            <w:tcW w:w="6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58" w:after="0" w:line="226" w:lineRule="exact"/>
              <w:ind w:left="10" w:right="144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 xml:space="preserve">Субсидии бюджетам сельских поселений на обеспечение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 xml:space="preserve">комплексного развития сельских территорий (Федеральный проект "Благоустройство сельских </w:t>
            </w: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территорий")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284" w:after="0" w:line="226" w:lineRule="exact"/>
              <w:ind w:right="1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284" w:after="0" w:line="226" w:lineRule="exact"/>
              <w:ind w:left="298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679,042.36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284" w:after="0" w:line="226" w:lineRule="exact"/>
              <w:ind w:right="1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0.00</w:t>
            </w:r>
          </w:p>
        </w:tc>
      </w:tr>
      <w:tr w:rsidR="002201F3">
        <w:trPr>
          <w:trHeight w:hRule="exact" w:val="1070"/>
        </w:trPr>
        <w:tc>
          <w:tcPr>
            <w:tcW w:w="6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0" w:after="0" w:line="226" w:lineRule="exact"/>
              <w:ind w:left="10" w:right="144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Прочие субсидии бюджетам сельских поселений на реализацию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416" w:after="0" w:line="226" w:lineRule="exact"/>
              <w:ind w:left="144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1,000,000.00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416" w:after="0" w:line="226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0.00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416" w:after="0" w:line="226" w:lineRule="exact"/>
              <w:ind w:right="1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0.00</w:t>
            </w:r>
          </w:p>
        </w:tc>
      </w:tr>
      <w:tr w:rsidR="002201F3">
        <w:trPr>
          <w:trHeight w:hRule="exact" w:val="268"/>
        </w:trPr>
        <w:tc>
          <w:tcPr>
            <w:tcW w:w="6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6" w:after="0" w:line="226" w:lineRule="exact"/>
              <w:ind w:left="10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20"/>
              </w:rPr>
              <w:t>Субвенции бюджетам поселений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6" w:after="0" w:line="226" w:lineRule="exact"/>
              <w:ind w:right="14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20"/>
              </w:rPr>
              <w:t>44,909.00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6" w:after="0" w:line="226" w:lineRule="exact"/>
              <w:ind w:right="12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20"/>
              </w:rPr>
              <w:t>49,434.00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6" w:after="0" w:line="226" w:lineRule="exact"/>
              <w:ind w:right="12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20"/>
              </w:rPr>
              <w:t>54,097.00</w:t>
            </w:r>
          </w:p>
        </w:tc>
      </w:tr>
      <w:tr w:rsidR="002201F3">
        <w:trPr>
          <w:trHeight w:hRule="exact" w:val="268"/>
        </w:trPr>
        <w:tc>
          <w:tcPr>
            <w:tcW w:w="6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6" w:after="0" w:line="226" w:lineRule="exact"/>
              <w:ind w:left="10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в том числе: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2201F3"/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2201F3"/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2201F3"/>
        </w:tc>
      </w:tr>
      <w:tr w:rsidR="002201F3">
        <w:trPr>
          <w:trHeight w:hRule="exact" w:val="840"/>
        </w:trPr>
        <w:tc>
          <w:tcPr>
            <w:tcW w:w="6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74" w:after="0" w:line="226" w:lineRule="exact"/>
              <w:ind w:left="10" w:right="144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302" w:after="0" w:line="226" w:lineRule="exact"/>
              <w:ind w:right="14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44,909.00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302" w:after="0" w:line="226" w:lineRule="exact"/>
              <w:ind w:right="1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49,434.00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302" w:after="0" w:line="226" w:lineRule="exact"/>
              <w:ind w:right="1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54,097.00</w:t>
            </w:r>
          </w:p>
        </w:tc>
      </w:tr>
      <w:tr w:rsidR="002201F3">
        <w:trPr>
          <w:trHeight w:hRule="exact" w:val="268"/>
        </w:trPr>
        <w:tc>
          <w:tcPr>
            <w:tcW w:w="6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6" w:after="0" w:line="226" w:lineRule="exact"/>
              <w:ind w:left="10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20"/>
              </w:rPr>
              <w:t>Иные межбюджетные трансферты в том числе: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6" w:after="0" w:line="226" w:lineRule="exact"/>
              <w:ind w:left="144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20"/>
              </w:rPr>
              <w:t>1,035,283.60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6" w:after="0" w:line="226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20"/>
              </w:rPr>
              <w:t>0.00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6" w:after="0" w:line="226" w:lineRule="exact"/>
              <w:ind w:right="12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20"/>
              </w:rPr>
              <w:t>0.00</w:t>
            </w:r>
          </w:p>
        </w:tc>
      </w:tr>
      <w:tr w:rsidR="002201F3">
        <w:trPr>
          <w:trHeight w:hRule="exact" w:val="1070"/>
        </w:trPr>
        <w:tc>
          <w:tcPr>
            <w:tcW w:w="6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78" w:after="0" w:line="226" w:lineRule="exact"/>
              <w:ind w:left="10" w:right="144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иные межбюджетные трансферты на исполнение переданных полномочий муниципального района на содержание на территории муниципального района межпоселенческих мест захоронения, организацию ритуальных услуг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416" w:after="0" w:line="226" w:lineRule="exact"/>
              <w:ind w:right="14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20,000.00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416" w:after="0" w:line="226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0.00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416" w:after="0" w:line="226" w:lineRule="exact"/>
              <w:ind w:right="1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0.00</w:t>
            </w:r>
          </w:p>
        </w:tc>
      </w:tr>
      <w:tr w:rsidR="002201F3">
        <w:trPr>
          <w:trHeight w:hRule="exact" w:val="1340"/>
        </w:trPr>
        <w:tc>
          <w:tcPr>
            <w:tcW w:w="6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2" w:after="0" w:line="226" w:lineRule="exact"/>
              <w:ind w:left="10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 xml:space="preserve">иные межбюджетные трансферты на исполнение переданных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 xml:space="preserve">полномочий муниципального района на осуществление дорожной деятельности в отношении автомобильных дорог местного значения в границах населенных пунктов поселения в части ремонта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автомобильных дорог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552" w:after="0" w:line="226" w:lineRule="exact"/>
              <w:ind w:left="298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73</w:t>
            </w: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9,513.60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552" w:after="0" w:line="226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0.00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552" w:after="0" w:line="226" w:lineRule="exact"/>
              <w:ind w:right="1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0.00</w:t>
            </w:r>
          </w:p>
        </w:tc>
      </w:tr>
      <w:tr w:rsidR="002201F3">
        <w:trPr>
          <w:trHeight w:hRule="exact" w:val="1338"/>
        </w:trPr>
        <w:tc>
          <w:tcPr>
            <w:tcW w:w="6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0" w:after="0" w:line="226" w:lineRule="exact"/>
              <w:ind w:left="10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 xml:space="preserve">Прочие межбюджетные трансферты, передаваемые бюджетам </w:t>
            </w:r>
            <w:r>
              <w:br/>
            </w: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сельских поселений для компенсации дополнительных расходов возникших в результате решений, принятых органами власти другого уровня, за счет средств бюджетов муниципальных районов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550" w:after="0" w:line="226" w:lineRule="exact"/>
              <w:ind w:left="298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275,770.00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550" w:after="0" w:line="226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0.00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550" w:after="0" w:line="226" w:lineRule="exact"/>
              <w:ind w:right="12"/>
              <w:jc w:val="right"/>
            </w:pPr>
            <w:r>
              <w:rPr>
                <w:rFonts w:ascii="Liberation Serif" w:eastAsia="Liberation Serif" w:hAnsi="Liberation Serif"/>
                <w:color w:val="000000"/>
                <w:w w:val="101"/>
                <w:sz w:val="20"/>
              </w:rPr>
              <w:t>0.00</w:t>
            </w:r>
          </w:p>
        </w:tc>
      </w:tr>
      <w:tr w:rsidR="002201F3">
        <w:trPr>
          <w:trHeight w:hRule="exact" w:val="268"/>
        </w:trPr>
        <w:tc>
          <w:tcPr>
            <w:tcW w:w="61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6" w:after="0" w:line="226" w:lineRule="exact"/>
              <w:ind w:right="10"/>
              <w:jc w:val="right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20"/>
              </w:rPr>
              <w:t>ВСЕГО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6" w:after="0" w:line="226" w:lineRule="exact"/>
              <w:ind w:left="144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20"/>
              </w:rPr>
              <w:t>4,551,488.60</w:t>
            </w:r>
          </w:p>
        </w:tc>
        <w:tc>
          <w:tcPr>
            <w:tcW w:w="1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6" w:after="0" w:line="226" w:lineRule="exact"/>
              <w:ind w:left="144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20"/>
              </w:rPr>
              <w:t>3,199,013.36</w:t>
            </w:r>
          </w:p>
        </w:tc>
        <w:tc>
          <w:tcPr>
            <w:tcW w:w="12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2201F3" w:rsidRDefault="00E309D0">
            <w:pPr>
              <w:autoSpaceDE w:val="0"/>
              <w:autoSpaceDN w:val="0"/>
              <w:spacing w:before="16" w:after="0" w:line="226" w:lineRule="exact"/>
              <w:ind w:left="144"/>
            </w:pPr>
            <w:r>
              <w:rPr>
                <w:rFonts w:ascii="Liberation Serif" w:eastAsia="Liberation Serif" w:hAnsi="Liberation Serif"/>
                <w:b/>
                <w:color w:val="000000"/>
                <w:w w:val="101"/>
                <w:sz w:val="20"/>
              </w:rPr>
              <w:t>2,524,634.00</w:t>
            </w:r>
          </w:p>
        </w:tc>
      </w:tr>
    </w:tbl>
    <w:p w:rsidR="002201F3" w:rsidRDefault="00E309D0">
      <w:pPr>
        <w:autoSpaceDE w:val="0"/>
        <w:autoSpaceDN w:val="0"/>
        <w:spacing w:before="3234" w:after="0" w:line="190" w:lineRule="exact"/>
        <w:ind w:right="20"/>
        <w:jc w:val="right"/>
      </w:pPr>
      <w:r>
        <w:rPr>
          <w:rFonts w:ascii="Liberation Sans" w:eastAsia="Liberation Sans" w:hAnsi="Liberation Sans"/>
          <w:color w:val="000000"/>
          <w:sz w:val="17"/>
        </w:rPr>
        <w:t>1</w:t>
      </w:r>
    </w:p>
    <w:sectPr w:rsidR="002201F3" w:rsidSect="00034616">
      <w:pgSz w:w="11906" w:h="16838"/>
      <w:pgMar w:top="296" w:right="264" w:bottom="202" w:left="1120" w:header="720" w:footer="720" w:gutter="0"/>
      <w:cols w:space="720" w:equalWidth="0">
        <w:col w:w="10522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Liberation 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201F3"/>
    <w:rsid w:val="0029639D"/>
    <w:rsid w:val="00326F90"/>
    <w:rsid w:val="00AA1D8D"/>
    <w:rsid w:val="00B47730"/>
    <w:rsid w:val="00CB0664"/>
    <w:rsid w:val="00E309D0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388BE9A6-40C6-45F0-BF43-AB51EC1B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8A0C16-5C58-451F-B123-0A850A9D3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2088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Izvolsk</cp:lastModifiedBy>
  <cp:revision>2</cp:revision>
  <dcterms:created xsi:type="dcterms:W3CDTF">2024-12-24T07:22:00Z</dcterms:created>
  <dcterms:modified xsi:type="dcterms:W3CDTF">2024-12-24T07:22:00Z</dcterms:modified>
  <cp:category/>
</cp:coreProperties>
</file>