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C7" w:rsidRDefault="00D726C7">
      <w:pPr>
        <w:autoSpaceDE w:val="0"/>
        <w:autoSpaceDN w:val="0"/>
        <w:spacing w:after="70" w:line="220" w:lineRule="exact"/>
      </w:pPr>
      <w:bookmarkStart w:id="0" w:name="_GoBack"/>
      <w:bookmarkEnd w:id="0"/>
    </w:p>
    <w:p w:rsidR="00D726C7" w:rsidRDefault="00B41DDA">
      <w:pPr>
        <w:autoSpaceDE w:val="0"/>
        <w:autoSpaceDN w:val="0"/>
        <w:spacing w:after="0" w:line="210" w:lineRule="exact"/>
        <w:ind w:left="6624" w:right="48"/>
        <w:jc w:val="right"/>
      </w:pPr>
      <w:r>
        <w:rPr>
          <w:rFonts w:ascii="Liberation Serif" w:eastAsia="Liberation Serif" w:hAnsi="Liberation Serif"/>
          <w:color w:val="000000"/>
          <w:w w:val="98"/>
          <w:sz w:val="17"/>
        </w:rPr>
        <w:t xml:space="preserve">Приложение 7 </w:t>
      </w:r>
      <w:r>
        <w:br/>
      </w:r>
      <w:r>
        <w:rPr>
          <w:rFonts w:ascii="Liberation Serif" w:eastAsia="Liberation Serif" w:hAnsi="Liberation Serif"/>
          <w:color w:val="000000"/>
          <w:w w:val="98"/>
          <w:sz w:val="17"/>
        </w:rPr>
        <w:t xml:space="preserve">к Решению сельской Думы МО СП "Село Извольск" </w:t>
      </w:r>
      <w:r>
        <w:br/>
      </w:r>
      <w:r>
        <w:rPr>
          <w:rFonts w:ascii="Liberation Serif" w:eastAsia="Liberation Serif" w:hAnsi="Liberation Serif"/>
          <w:color w:val="000000"/>
          <w:w w:val="98"/>
          <w:sz w:val="17"/>
        </w:rPr>
        <w:t>от 18.12.2024 г. № 62</w:t>
      </w:r>
    </w:p>
    <w:p w:rsidR="00D726C7" w:rsidRDefault="00B41DDA">
      <w:pPr>
        <w:autoSpaceDE w:val="0"/>
        <w:autoSpaceDN w:val="0"/>
        <w:spacing w:before="914" w:after="708" w:line="216" w:lineRule="exact"/>
        <w:jc w:val="center"/>
      </w:pPr>
      <w:r>
        <w:rPr>
          <w:rFonts w:ascii="Liberation Serif" w:eastAsia="Liberation Serif" w:hAnsi="Liberation Serif"/>
          <w:b/>
          <w:color w:val="000000"/>
          <w:w w:val="98"/>
          <w:sz w:val="20"/>
        </w:rPr>
        <w:t>Источники финансирования дефицита бюджета сельского поселения на 2024 год</w:t>
      </w:r>
    </w:p>
    <w:tbl>
      <w:tblPr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4032"/>
        <w:gridCol w:w="2512"/>
        <w:gridCol w:w="1300"/>
        <w:gridCol w:w="1300"/>
        <w:gridCol w:w="1298"/>
      </w:tblGrid>
      <w:tr w:rsidR="00D726C7">
        <w:trPr>
          <w:trHeight w:hRule="exact" w:val="442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122" w:after="0" w:line="18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Наименование показателя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8" w:after="0" w:line="18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Код источника финансирования по КИВФ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tabs>
                <w:tab w:val="left" w:pos="186"/>
              </w:tabs>
              <w:autoSpaceDE w:val="0"/>
              <w:autoSpaceDN w:val="0"/>
              <w:spacing w:before="120" w:after="0" w:line="94" w:lineRule="exact"/>
              <w:ind w:right="144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 xml:space="preserve"> </w:t>
            </w:r>
            <w:r>
              <w:br/>
            </w:r>
            <w:r>
              <w:tab/>
            </w: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 xml:space="preserve">Утверждено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tabs>
                <w:tab w:val="left" w:pos="484"/>
              </w:tabs>
              <w:autoSpaceDE w:val="0"/>
              <w:autoSpaceDN w:val="0"/>
              <w:spacing w:before="28" w:after="0" w:line="186" w:lineRule="exact"/>
              <w:ind w:left="90" w:right="288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 xml:space="preserve">Поправки </w:t>
            </w:r>
            <w:r>
              <w:tab/>
            </w: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(+;-)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8" w:after="0" w:line="186" w:lineRule="exact"/>
              <w:ind w:left="144" w:right="144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С учетом поправок</w:t>
            </w:r>
          </w:p>
        </w:tc>
      </w:tr>
      <w:tr w:rsidR="00D726C7">
        <w:trPr>
          <w:trHeight w:hRule="exact" w:val="440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48" w:after="0" w:line="186" w:lineRule="exact"/>
              <w:ind w:left="8" w:right="144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Источники финансирования дефицита бюджета - всего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4" w:after="0" w:line="18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000 90 00 00 00 00 0000 000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4" w:after="0" w:line="186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4" w:after="0" w:line="186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379,834.09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4" w:after="0" w:line="186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379,834.09</w:t>
            </w:r>
          </w:p>
        </w:tc>
      </w:tr>
      <w:tr w:rsidR="00D726C7">
        <w:trPr>
          <w:trHeight w:hRule="exact" w:val="440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48" w:after="0" w:line="186" w:lineRule="exact"/>
              <w:ind w:left="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6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000 01 05 00 00 00 0000 000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6" w:after="0" w:line="186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6" w:after="0" w:line="186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379,834.09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6" w:after="0" w:line="186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379,834.09</w:t>
            </w:r>
          </w:p>
        </w:tc>
      </w:tr>
      <w:tr w:rsidR="00D726C7">
        <w:trPr>
          <w:trHeight w:hRule="exact" w:val="442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50" w:after="0" w:line="186" w:lineRule="exact"/>
              <w:ind w:left="8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6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001 01 05 02 01 10 0000 510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6" w:after="0" w:line="186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-2,862,723.00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6" w:after="0" w:line="186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-3,271,346.71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6" w:after="0" w:line="186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-6,134,069.71</w:t>
            </w:r>
          </w:p>
        </w:tc>
      </w:tr>
      <w:tr w:rsidR="00D726C7">
        <w:trPr>
          <w:trHeight w:hRule="exact" w:val="420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48" w:after="0" w:line="186" w:lineRule="exact"/>
              <w:ind w:left="8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6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001 01 05 02 01 10 0000 610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6" w:after="0" w:line="186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2,862,723.00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6" w:after="0" w:line="186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3,651,180.80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26C7" w:rsidRDefault="00B41DDA">
            <w:pPr>
              <w:autoSpaceDE w:val="0"/>
              <w:autoSpaceDN w:val="0"/>
              <w:spacing w:before="236" w:after="0" w:line="186" w:lineRule="exact"/>
              <w:ind w:right="8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6,513,903.80</w:t>
            </w:r>
          </w:p>
        </w:tc>
      </w:tr>
    </w:tbl>
    <w:p w:rsidR="00D726C7" w:rsidRDefault="00D726C7">
      <w:pPr>
        <w:autoSpaceDE w:val="0"/>
        <w:autoSpaceDN w:val="0"/>
        <w:spacing w:after="0" w:line="14" w:lineRule="exact"/>
      </w:pPr>
    </w:p>
    <w:sectPr w:rsidR="00D726C7" w:rsidSect="00034616">
      <w:pgSz w:w="11906" w:h="16838"/>
      <w:pgMar w:top="290" w:right="582" w:bottom="1440" w:left="838" w:header="720" w:footer="720" w:gutter="0"/>
      <w:cols w:space="720" w:equalWidth="0">
        <w:col w:w="1048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1DDA"/>
    <w:rsid w:val="00B47730"/>
    <w:rsid w:val="00CB0664"/>
    <w:rsid w:val="00D726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F897D82-44D9-4843-B18B-7D42060B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2BFD00-E08B-461F-8354-B446975A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Izvolsk</cp:lastModifiedBy>
  <cp:revision>2</cp:revision>
  <dcterms:created xsi:type="dcterms:W3CDTF">2024-12-24T07:24:00Z</dcterms:created>
  <dcterms:modified xsi:type="dcterms:W3CDTF">2024-12-24T07:24:00Z</dcterms:modified>
  <cp:category/>
</cp:coreProperties>
</file>